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0CFC" w14:textId="19B532BF" w:rsidR="003A5200" w:rsidRDefault="00A50E4C">
      <w:r>
        <w:rPr>
          <w:noProof/>
        </w:rPr>
        <mc:AlternateContent>
          <mc:Choice Requires="wps">
            <w:drawing>
              <wp:anchor distT="0" distB="0" distL="114300" distR="114300" simplePos="0" relativeHeight="251656704" behindDoc="0" locked="0" layoutInCell="1" allowOverlap="1" wp14:anchorId="6AEF8E8F" wp14:editId="520E7BAE">
                <wp:simplePos x="0" y="0"/>
                <wp:positionH relativeFrom="column">
                  <wp:posOffset>1868805</wp:posOffset>
                </wp:positionH>
                <wp:positionV relativeFrom="paragraph">
                  <wp:posOffset>205739</wp:posOffset>
                </wp:positionV>
                <wp:extent cx="3286125" cy="1343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43025"/>
                        </a:xfrm>
                        <a:prstGeom prst="rect">
                          <a:avLst/>
                        </a:prstGeom>
                        <a:solidFill>
                          <a:srgbClr val="FFFFFF"/>
                        </a:solidFill>
                        <a:ln w="9525">
                          <a:noFill/>
                          <a:miter lim="800000"/>
                          <a:headEnd/>
                          <a:tailEnd/>
                        </a:ln>
                      </wps:spPr>
                      <wps:txbx>
                        <w:txbxContent>
                          <w:p w14:paraId="49554823" w14:textId="00B8C2E1" w:rsidR="00A50E4C" w:rsidRDefault="007A67A9" w:rsidP="00A50E4C">
                            <w:pPr>
                              <w:tabs>
                                <w:tab w:val="left" w:pos="6390"/>
                              </w:tabs>
                              <w:spacing w:after="0" w:line="240" w:lineRule="auto"/>
                              <w:jc w:val="center"/>
                              <w:rPr>
                                <w:rFonts w:ascii="Montserrat" w:hAnsi="Montserrat"/>
                                <w:bCs/>
                                <w:iCs/>
                                <w:sz w:val="36"/>
                                <w:szCs w:val="36"/>
                              </w:rPr>
                            </w:pPr>
                            <w:r>
                              <w:rPr>
                                <w:rFonts w:ascii="Montserrat" w:hAnsi="Montserrat"/>
                                <w:bCs/>
                                <w:iCs/>
                                <w:sz w:val="36"/>
                                <w:szCs w:val="36"/>
                              </w:rPr>
                              <w:t>Selectmen</w:t>
                            </w:r>
                            <w:r w:rsidR="00EC3C43">
                              <w:rPr>
                                <w:rFonts w:ascii="Montserrat" w:hAnsi="Montserrat"/>
                                <w:bCs/>
                                <w:iCs/>
                                <w:sz w:val="36"/>
                                <w:szCs w:val="36"/>
                              </w:rPr>
                              <w:t>’</w:t>
                            </w:r>
                            <w:r>
                              <w:rPr>
                                <w:rFonts w:ascii="Montserrat" w:hAnsi="Montserrat"/>
                                <w:bCs/>
                                <w:iCs/>
                                <w:sz w:val="36"/>
                                <w:szCs w:val="36"/>
                              </w:rPr>
                              <w:t>s Office</w:t>
                            </w:r>
                          </w:p>
                          <w:p w14:paraId="29104B12" w14:textId="4B127B3B" w:rsidR="00F224E0" w:rsidRDefault="00F224E0" w:rsidP="00A50E4C">
                            <w:pPr>
                              <w:tabs>
                                <w:tab w:val="left" w:pos="6390"/>
                              </w:tabs>
                              <w:spacing w:after="0" w:line="240" w:lineRule="auto"/>
                              <w:jc w:val="center"/>
                              <w:rPr>
                                <w:rFonts w:ascii="Montserrat" w:hAnsi="Montserrat"/>
                                <w:bCs/>
                                <w:iCs/>
                                <w:sz w:val="24"/>
                                <w:szCs w:val="24"/>
                              </w:rPr>
                            </w:pPr>
                            <w:r>
                              <w:rPr>
                                <w:rFonts w:ascii="Montserrat" w:hAnsi="Montserrat"/>
                                <w:bCs/>
                                <w:iCs/>
                                <w:sz w:val="24"/>
                                <w:szCs w:val="24"/>
                              </w:rPr>
                              <w:t>Director of Human Resources</w:t>
                            </w:r>
                          </w:p>
                          <w:p w14:paraId="67BD3024" w14:textId="6674C757" w:rsidR="007A67A9" w:rsidRPr="007A67A9" w:rsidRDefault="007A67A9" w:rsidP="00A50E4C">
                            <w:pPr>
                              <w:tabs>
                                <w:tab w:val="left" w:pos="6390"/>
                              </w:tabs>
                              <w:spacing w:after="0" w:line="240" w:lineRule="auto"/>
                              <w:jc w:val="center"/>
                              <w:rPr>
                                <w:rFonts w:ascii="Montserrat" w:hAnsi="Montserrat"/>
                                <w:bCs/>
                                <w:iCs/>
                                <w:sz w:val="24"/>
                                <w:szCs w:val="24"/>
                              </w:rPr>
                            </w:pPr>
                            <w:r w:rsidRPr="007A67A9">
                              <w:rPr>
                                <w:rFonts w:ascii="Montserrat" w:hAnsi="Montserrat"/>
                                <w:bCs/>
                                <w:iCs/>
                                <w:sz w:val="24"/>
                                <w:szCs w:val="24"/>
                              </w:rPr>
                              <w:t>815 Riverside Drive</w:t>
                            </w:r>
                          </w:p>
                          <w:p w14:paraId="5FECD594" w14:textId="77777777" w:rsidR="007A67A9" w:rsidRPr="007A67A9" w:rsidRDefault="007A67A9" w:rsidP="00A50E4C">
                            <w:pPr>
                              <w:tabs>
                                <w:tab w:val="left" w:pos="6390"/>
                              </w:tabs>
                              <w:spacing w:after="0" w:line="240" w:lineRule="auto"/>
                              <w:jc w:val="center"/>
                              <w:rPr>
                                <w:rFonts w:ascii="Montserrat" w:hAnsi="Montserrat"/>
                                <w:bCs/>
                                <w:iCs/>
                                <w:sz w:val="24"/>
                                <w:szCs w:val="24"/>
                              </w:rPr>
                            </w:pPr>
                            <w:r w:rsidRPr="007A67A9">
                              <w:rPr>
                                <w:rFonts w:ascii="Montserrat" w:hAnsi="Montserrat"/>
                                <w:bCs/>
                                <w:iCs/>
                                <w:sz w:val="24"/>
                                <w:szCs w:val="24"/>
                              </w:rPr>
                              <w:t>PO Box 899</w:t>
                            </w:r>
                          </w:p>
                          <w:p w14:paraId="1BCA7C50" w14:textId="77777777" w:rsidR="007A67A9" w:rsidRDefault="007A67A9" w:rsidP="00A50E4C">
                            <w:pPr>
                              <w:tabs>
                                <w:tab w:val="left" w:pos="6390"/>
                              </w:tabs>
                              <w:spacing w:after="0" w:line="240" w:lineRule="auto"/>
                              <w:jc w:val="center"/>
                              <w:rPr>
                                <w:rFonts w:ascii="Montserrat" w:hAnsi="Montserrat"/>
                                <w:bCs/>
                                <w:iCs/>
                                <w:sz w:val="24"/>
                                <w:szCs w:val="24"/>
                              </w:rPr>
                            </w:pPr>
                            <w:r w:rsidRPr="007A67A9">
                              <w:rPr>
                                <w:rFonts w:ascii="Montserrat" w:hAnsi="Montserrat"/>
                                <w:bCs/>
                                <w:iCs/>
                                <w:sz w:val="24"/>
                                <w:szCs w:val="24"/>
                              </w:rPr>
                              <w:t>North Grosvenordale, CT  06255</w:t>
                            </w:r>
                          </w:p>
                          <w:p w14:paraId="420FD1F8" w14:textId="75F2DA97" w:rsidR="007A67A9" w:rsidRPr="007A67A9" w:rsidRDefault="007A67A9" w:rsidP="00A50E4C">
                            <w:pPr>
                              <w:tabs>
                                <w:tab w:val="left" w:pos="6390"/>
                              </w:tabs>
                              <w:spacing w:after="0" w:line="240" w:lineRule="auto"/>
                              <w:jc w:val="center"/>
                              <w:rPr>
                                <w:rFonts w:ascii="Montserrat" w:hAnsi="Montserrat"/>
                                <w:bCs/>
                                <w:iCs/>
                                <w:sz w:val="24"/>
                                <w:szCs w:val="24"/>
                              </w:rPr>
                            </w:pPr>
                            <w:r>
                              <w:rPr>
                                <w:rFonts w:ascii="Montserrat" w:hAnsi="Montserrat"/>
                                <w:bCs/>
                                <w:iCs/>
                                <w:sz w:val="24"/>
                                <w:szCs w:val="24"/>
                              </w:rPr>
                              <w:t>860-923-9561</w:t>
                            </w:r>
                            <w:r w:rsidR="00F224E0">
                              <w:rPr>
                                <w:rFonts w:ascii="Montserrat" w:hAnsi="Montserrat"/>
                                <w:bCs/>
                                <w:iCs/>
                                <w:sz w:val="24"/>
                                <w:szCs w:val="24"/>
                              </w:rPr>
                              <w:t xml:space="preserve"> ext. 5113</w:t>
                            </w:r>
                          </w:p>
                          <w:p w14:paraId="73F6E6D1" w14:textId="77777777" w:rsidR="00A50E4C" w:rsidRPr="00A50E4C" w:rsidRDefault="00A50E4C" w:rsidP="00A50E4C">
                            <w:pPr>
                              <w:tabs>
                                <w:tab w:val="left" w:pos="6390"/>
                              </w:tabs>
                              <w:spacing w:after="0" w:line="240" w:lineRule="auto"/>
                              <w:jc w:val="center"/>
                              <w:rPr>
                                <w:rFonts w:ascii="Montserrat" w:hAnsi="Montserrat"/>
                                <w:bCs/>
                                <w:iCs/>
                                <w:sz w:val="24"/>
                                <w:szCs w:val="24"/>
                              </w:rPr>
                            </w:pPr>
                          </w:p>
                          <w:p w14:paraId="6201C3F4" w14:textId="77777777" w:rsidR="00A50E4C" w:rsidRDefault="00A50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F8E8F" id="_x0000_t202" coordsize="21600,21600" o:spt="202" path="m,l,21600r21600,l21600,xe">
                <v:stroke joinstyle="miter"/>
                <v:path gradientshapeok="t" o:connecttype="rect"/>
              </v:shapetype>
              <v:shape id="Text Box 2" o:spid="_x0000_s1026" type="#_x0000_t202" style="position:absolute;margin-left:147.15pt;margin-top:16.2pt;width:258.7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" stroked="f">
                <v:textbox>
                  <w:txbxContent>
                    <w:p w14:paraId="49554823" w14:textId="00B8C2E1" w:rsidR="00A50E4C" w:rsidRDefault="007A67A9" w:rsidP="00A50E4C">
                      <w:pPr>
                        <w:tabs>
                          <w:tab w:val="left" w:pos="6390"/>
                        </w:tabs>
                        <w:spacing w:after="0" w:line="240" w:lineRule="auto"/>
                        <w:jc w:val="center"/>
                        <w:rPr>
                          <w:rFonts w:ascii="Montserrat" w:hAnsi="Montserrat"/>
                          <w:bCs/>
                          <w:iCs/>
                          <w:sz w:val="36"/>
                          <w:szCs w:val="36"/>
                        </w:rPr>
                      </w:pPr>
                      <w:r>
                        <w:rPr>
                          <w:rFonts w:ascii="Montserrat" w:hAnsi="Montserrat"/>
                          <w:bCs/>
                          <w:iCs/>
                          <w:sz w:val="36"/>
                          <w:szCs w:val="36"/>
                        </w:rPr>
                        <w:t>Selectmen</w:t>
                      </w:r>
                      <w:r w:rsidR="00EC3C43">
                        <w:rPr>
                          <w:rFonts w:ascii="Montserrat" w:hAnsi="Montserrat"/>
                          <w:bCs/>
                          <w:iCs/>
                          <w:sz w:val="36"/>
                          <w:szCs w:val="36"/>
                        </w:rPr>
                        <w:t>’</w:t>
                      </w:r>
                      <w:r>
                        <w:rPr>
                          <w:rFonts w:ascii="Montserrat" w:hAnsi="Montserrat"/>
                          <w:bCs/>
                          <w:iCs/>
                          <w:sz w:val="36"/>
                          <w:szCs w:val="36"/>
                        </w:rPr>
                        <w:t>s Office</w:t>
                      </w:r>
                    </w:p>
                    <w:p w14:paraId="29104B12" w14:textId="4B127B3B" w:rsidR="00F224E0" w:rsidRDefault="00F224E0" w:rsidP="00A50E4C">
                      <w:pPr>
                        <w:tabs>
                          <w:tab w:val="left" w:pos="6390"/>
                        </w:tabs>
                        <w:spacing w:after="0" w:line="240" w:lineRule="auto"/>
                        <w:jc w:val="center"/>
                        <w:rPr>
                          <w:rFonts w:ascii="Montserrat" w:hAnsi="Montserrat"/>
                          <w:bCs/>
                          <w:iCs/>
                          <w:sz w:val="24"/>
                          <w:szCs w:val="24"/>
                        </w:rPr>
                      </w:pPr>
                      <w:r>
                        <w:rPr>
                          <w:rFonts w:ascii="Montserrat" w:hAnsi="Montserrat"/>
                          <w:bCs/>
                          <w:iCs/>
                          <w:sz w:val="24"/>
                          <w:szCs w:val="24"/>
                        </w:rPr>
                        <w:t>Director of Human Resources</w:t>
                      </w:r>
                    </w:p>
                    <w:p w14:paraId="67BD3024" w14:textId="6674C757" w:rsidR="007A67A9" w:rsidRPr="007A67A9" w:rsidRDefault="007A67A9" w:rsidP="00A50E4C">
                      <w:pPr>
                        <w:tabs>
                          <w:tab w:val="left" w:pos="6390"/>
                        </w:tabs>
                        <w:spacing w:after="0" w:line="240" w:lineRule="auto"/>
                        <w:jc w:val="center"/>
                        <w:rPr>
                          <w:rFonts w:ascii="Montserrat" w:hAnsi="Montserrat"/>
                          <w:bCs/>
                          <w:iCs/>
                          <w:sz w:val="24"/>
                          <w:szCs w:val="24"/>
                        </w:rPr>
                      </w:pPr>
                      <w:r w:rsidRPr="007A67A9">
                        <w:rPr>
                          <w:rFonts w:ascii="Montserrat" w:hAnsi="Montserrat"/>
                          <w:bCs/>
                          <w:iCs/>
                          <w:sz w:val="24"/>
                          <w:szCs w:val="24"/>
                        </w:rPr>
                        <w:t>815 Riverside Drive</w:t>
                      </w:r>
                    </w:p>
                    <w:p w14:paraId="5FECD594" w14:textId="77777777" w:rsidR="007A67A9" w:rsidRPr="007A67A9" w:rsidRDefault="007A67A9" w:rsidP="00A50E4C">
                      <w:pPr>
                        <w:tabs>
                          <w:tab w:val="left" w:pos="6390"/>
                        </w:tabs>
                        <w:spacing w:after="0" w:line="240" w:lineRule="auto"/>
                        <w:jc w:val="center"/>
                        <w:rPr>
                          <w:rFonts w:ascii="Montserrat" w:hAnsi="Montserrat"/>
                          <w:bCs/>
                          <w:iCs/>
                          <w:sz w:val="24"/>
                          <w:szCs w:val="24"/>
                        </w:rPr>
                      </w:pPr>
                      <w:r w:rsidRPr="007A67A9">
                        <w:rPr>
                          <w:rFonts w:ascii="Montserrat" w:hAnsi="Montserrat"/>
                          <w:bCs/>
                          <w:iCs/>
                          <w:sz w:val="24"/>
                          <w:szCs w:val="24"/>
                        </w:rPr>
                        <w:t>PO Box 899</w:t>
                      </w:r>
                    </w:p>
                    <w:p w14:paraId="1BCA7C50" w14:textId="77777777" w:rsidR="007A67A9" w:rsidRDefault="007A67A9" w:rsidP="00A50E4C">
                      <w:pPr>
                        <w:tabs>
                          <w:tab w:val="left" w:pos="6390"/>
                        </w:tabs>
                        <w:spacing w:after="0" w:line="240" w:lineRule="auto"/>
                        <w:jc w:val="center"/>
                        <w:rPr>
                          <w:rFonts w:ascii="Montserrat" w:hAnsi="Montserrat"/>
                          <w:bCs/>
                          <w:iCs/>
                          <w:sz w:val="24"/>
                          <w:szCs w:val="24"/>
                        </w:rPr>
                      </w:pPr>
                      <w:r w:rsidRPr="007A67A9">
                        <w:rPr>
                          <w:rFonts w:ascii="Montserrat" w:hAnsi="Montserrat"/>
                          <w:bCs/>
                          <w:iCs/>
                          <w:sz w:val="24"/>
                          <w:szCs w:val="24"/>
                        </w:rPr>
                        <w:t>North Grosvenordale, CT  06255</w:t>
                      </w:r>
                    </w:p>
                    <w:p w14:paraId="420FD1F8" w14:textId="75F2DA97" w:rsidR="007A67A9" w:rsidRPr="007A67A9" w:rsidRDefault="007A67A9" w:rsidP="00A50E4C">
                      <w:pPr>
                        <w:tabs>
                          <w:tab w:val="left" w:pos="6390"/>
                        </w:tabs>
                        <w:spacing w:after="0" w:line="240" w:lineRule="auto"/>
                        <w:jc w:val="center"/>
                        <w:rPr>
                          <w:rFonts w:ascii="Montserrat" w:hAnsi="Montserrat"/>
                          <w:bCs/>
                          <w:iCs/>
                          <w:sz w:val="24"/>
                          <w:szCs w:val="24"/>
                        </w:rPr>
                      </w:pPr>
                      <w:r>
                        <w:rPr>
                          <w:rFonts w:ascii="Montserrat" w:hAnsi="Montserrat"/>
                          <w:bCs/>
                          <w:iCs/>
                          <w:sz w:val="24"/>
                          <w:szCs w:val="24"/>
                        </w:rPr>
                        <w:t>860-923-9561</w:t>
                      </w:r>
                      <w:r w:rsidR="00F224E0">
                        <w:rPr>
                          <w:rFonts w:ascii="Montserrat" w:hAnsi="Montserrat"/>
                          <w:bCs/>
                          <w:iCs/>
                          <w:sz w:val="24"/>
                          <w:szCs w:val="24"/>
                        </w:rPr>
                        <w:t xml:space="preserve"> ext. 5113</w:t>
                      </w:r>
                    </w:p>
                    <w:p w14:paraId="73F6E6D1" w14:textId="77777777" w:rsidR="00A50E4C" w:rsidRPr="00A50E4C" w:rsidRDefault="00A50E4C" w:rsidP="00A50E4C">
                      <w:pPr>
                        <w:tabs>
                          <w:tab w:val="left" w:pos="6390"/>
                        </w:tabs>
                        <w:spacing w:after="0" w:line="240" w:lineRule="auto"/>
                        <w:jc w:val="center"/>
                        <w:rPr>
                          <w:rFonts w:ascii="Montserrat" w:hAnsi="Montserrat"/>
                          <w:bCs/>
                          <w:iCs/>
                          <w:sz w:val="24"/>
                          <w:szCs w:val="24"/>
                        </w:rPr>
                      </w:pPr>
                    </w:p>
                    <w:p w14:paraId="6201C3F4" w14:textId="77777777" w:rsidR="00A50E4C" w:rsidRDefault="00A50E4C"/>
                  </w:txbxContent>
                </v:textbox>
              </v:shape>
            </w:pict>
          </mc:Fallback>
        </mc:AlternateContent>
      </w:r>
      <w:r>
        <w:t xml:space="preserve">   </w:t>
      </w:r>
      <w:r>
        <w:rPr>
          <w:noProof/>
        </w:rPr>
        <w:drawing>
          <wp:inline distT="0" distB="0" distL="0" distR="0" wp14:anchorId="52D8ABC0" wp14:editId="5D41C34F">
            <wp:extent cx="1497596" cy="1628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with borderThompson-Branding---Find-your-way---PNG-black-white-stroke-transparent-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889" cy="1629094"/>
                    </a:xfrm>
                    <a:prstGeom prst="rect">
                      <a:avLst/>
                    </a:prstGeom>
                  </pic:spPr>
                </pic:pic>
              </a:graphicData>
            </a:graphic>
          </wp:inline>
        </w:drawing>
      </w:r>
    </w:p>
    <w:p w14:paraId="008EB1FA" w14:textId="77777777" w:rsidR="001F791D" w:rsidRPr="001F791D" w:rsidRDefault="001F791D" w:rsidP="001F791D">
      <w:pPr>
        <w:spacing w:after="0" w:line="240" w:lineRule="auto"/>
        <w:jc w:val="center"/>
        <w:rPr>
          <w:rFonts w:ascii="Montserrat" w:hAnsi="Montserrat" w:cs="Times New Roman"/>
          <w:b/>
          <w:sz w:val="24"/>
          <w:szCs w:val="24"/>
        </w:rPr>
      </w:pPr>
      <w:r w:rsidRPr="001F791D">
        <w:rPr>
          <w:rFonts w:ascii="Montserrat" w:hAnsi="Montserrat" w:cs="Times New Roman"/>
          <w:b/>
          <w:sz w:val="24"/>
          <w:szCs w:val="24"/>
        </w:rPr>
        <w:t>Recording Secretary Guidelines, Responsibilities &amp; Duties</w:t>
      </w:r>
    </w:p>
    <w:p w14:paraId="7D4E854E" w14:textId="0DC8DE2F" w:rsidR="001F791D" w:rsidRPr="001F791D" w:rsidRDefault="001F791D" w:rsidP="001F791D">
      <w:pPr>
        <w:spacing w:after="0" w:line="240" w:lineRule="auto"/>
        <w:jc w:val="center"/>
        <w:rPr>
          <w:rFonts w:ascii="Montserrat" w:hAnsi="Montserrat" w:cs="Times New Roman"/>
          <w:b/>
          <w:sz w:val="16"/>
          <w:szCs w:val="16"/>
        </w:rPr>
      </w:pPr>
      <w:r w:rsidRPr="001F791D">
        <w:rPr>
          <w:rFonts w:ascii="Montserrat" w:hAnsi="Montserrat" w:cs="Times New Roman"/>
          <w:b/>
          <w:sz w:val="16"/>
          <w:szCs w:val="16"/>
        </w:rPr>
        <w:t xml:space="preserve">Revised </w:t>
      </w:r>
      <w:r w:rsidRPr="001F791D">
        <w:rPr>
          <w:rFonts w:ascii="Montserrat" w:hAnsi="Montserrat" w:cs="Times New Roman"/>
          <w:b/>
          <w:sz w:val="16"/>
          <w:szCs w:val="16"/>
        </w:rPr>
        <w:t>3-14-2023.</w:t>
      </w:r>
    </w:p>
    <w:p w14:paraId="485CF819" w14:textId="77777777" w:rsidR="001F791D" w:rsidRPr="001F791D" w:rsidRDefault="001F791D" w:rsidP="001F791D">
      <w:pPr>
        <w:spacing w:after="0" w:line="240" w:lineRule="auto"/>
        <w:jc w:val="center"/>
        <w:rPr>
          <w:rFonts w:ascii="Montserrat" w:hAnsi="Montserrat" w:cs="Times New Roman"/>
          <w:b/>
        </w:rPr>
      </w:pPr>
    </w:p>
    <w:p w14:paraId="31A6B8B7" w14:textId="77777777" w:rsidR="001F791D" w:rsidRPr="001F791D" w:rsidRDefault="001F791D" w:rsidP="001F791D">
      <w:pPr>
        <w:spacing w:after="0" w:line="240" w:lineRule="auto"/>
        <w:rPr>
          <w:rFonts w:ascii="Montserrat" w:hAnsi="Montserrat" w:cs="Times New Roman"/>
          <w:sz w:val="24"/>
          <w:szCs w:val="24"/>
        </w:rPr>
      </w:pPr>
      <w:r w:rsidRPr="001F791D">
        <w:rPr>
          <w:rFonts w:ascii="Montserrat" w:hAnsi="Montserrat" w:cs="Times New Roman"/>
          <w:sz w:val="24"/>
          <w:szCs w:val="24"/>
        </w:rPr>
        <w:t xml:space="preserve">The Recording Secretary is responsible for numerous tasks which may vary by Board, Commission, and Committee (B/C/C). The timeline for when these must take place is set by State law, the Board Chairperson, and the Department Staff.  Please review Addendum I, Connecticut Statute </w:t>
      </w:r>
      <w:r w:rsidRPr="001F791D">
        <w:rPr>
          <w:rFonts w:ascii="Montserrat" w:eastAsia="Times New Roman" w:hAnsi="Montserrat" w:cs="Times New Roman"/>
          <w:bCs/>
          <w:sz w:val="24"/>
          <w:szCs w:val="24"/>
        </w:rPr>
        <w:t>Sec. 1-225 which governs: Meetings of government agencies to be public, recording of votes, schedule, and agenda of meetings to be filed and posted on web site, notice of special meetings and executive sessions.  Addendum II, the Notice of Meeting Chart, is a helpful quick guide to timeframes for posting agendas and minutes.</w:t>
      </w:r>
    </w:p>
    <w:p w14:paraId="640911F4" w14:textId="77777777" w:rsidR="001F791D" w:rsidRPr="001F791D" w:rsidRDefault="001F791D" w:rsidP="001F791D">
      <w:pPr>
        <w:tabs>
          <w:tab w:val="left" w:pos="360"/>
        </w:tabs>
        <w:spacing w:after="0" w:line="240" w:lineRule="auto"/>
        <w:rPr>
          <w:rFonts w:ascii="Montserrat" w:hAnsi="Montserrat" w:cs="Arial"/>
          <w:sz w:val="24"/>
          <w:szCs w:val="24"/>
        </w:rPr>
      </w:pPr>
    </w:p>
    <w:p w14:paraId="4B02B6CD" w14:textId="77777777" w:rsidR="001F791D" w:rsidRPr="001F791D" w:rsidRDefault="001F791D" w:rsidP="001F791D">
      <w:pPr>
        <w:tabs>
          <w:tab w:val="left" w:pos="360"/>
        </w:tabs>
        <w:spacing w:after="0" w:line="240" w:lineRule="auto"/>
        <w:rPr>
          <w:rFonts w:ascii="Montserrat" w:hAnsi="Montserrat" w:cs="Arial"/>
          <w:b/>
          <w:sz w:val="24"/>
          <w:szCs w:val="24"/>
        </w:rPr>
      </w:pPr>
      <w:r w:rsidRPr="001F791D">
        <w:rPr>
          <w:rFonts w:ascii="Montserrat" w:hAnsi="Montserrat" w:cs="Arial"/>
          <w:b/>
          <w:sz w:val="24"/>
          <w:szCs w:val="24"/>
        </w:rPr>
        <w:t>Agenda</w:t>
      </w:r>
    </w:p>
    <w:p w14:paraId="422BA54C" w14:textId="77777777" w:rsidR="001F791D" w:rsidRPr="001F791D" w:rsidRDefault="001F791D" w:rsidP="001F791D">
      <w:pPr>
        <w:numPr>
          <w:ilvl w:val="1"/>
          <w:numId w:val="9"/>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Work with Chairperson or Staff to determine what items need to be on the agenda and prepare agenda.</w:t>
      </w:r>
    </w:p>
    <w:p w14:paraId="1F7131BF" w14:textId="77777777" w:rsidR="001F791D" w:rsidRPr="001F791D" w:rsidRDefault="001F791D" w:rsidP="001F791D">
      <w:pPr>
        <w:numPr>
          <w:ilvl w:val="1"/>
          <w:numId w:val="9"/>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Submit the agenda to the Town Clerk for a date stamp and official posting; submission must be not later than 24 hours before a meeting. Note that weekends and holidays can impact official posting. (See Addendum II-Notice of Meeting Chart)</w:t>
      </w:r>
    </w:p>
    <w:p w14:paraId="548E3DC2" w14:textId="77777777" w:rsidR="001F791D" w:rsidRPr="001F791D" w:rsidRDefault="001F791D" w:rsidP="001F791D">
      <w:pPr>
        <w:numPr>
          <w:ilvl w:val="1"/>
          <w:numId w:val="9"/>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Upload the agenda to the website in pdf format. (See Addendum III-Uploading Agendas and Minutes to website)</w:t>
      </w:r>
    </w:p>
    <w:p w14:paraId="6FE41F5A" w14:textId="77777777" w:rsidR="001F791D" w:rsidRPr="001F791D" w:rsidRDefault="001F791D" w:rsidP="001F791D">
      <w:pPr>
        <w:numPr>
          <w:ilvl w:val="1"/>
          <w:numId w:val="9"/>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 xml:space="preserve">With guidance from the Chairperson or Staff, prepare the meeting packet for distribution; the packet may include but is not limited to:  </w:t>
      </w:r>
    </w:p>
    <w:p w14:paraId="1D93C4C5" w14:textId="77777777" w:rsidR="001F791D" w:rsidRPr="001F791D" w:rsidRDefault="001F791D" w:rsidP="001F791D">
      <w:p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 xml:space="preserve">       1.   Agenda</w:t>
      </w:r>
    </w:p>
    <w:p w14:paraId="48F083D2" w14:textId="77777777" w:rsidR="001F791D" w:rsidRPr="001F791D" w:rsidRDefault="001F791D" w:rsidP="001F791D">
      <w:pPr>
        <w:numPr>
          <w:ilvl w:val="0"/>
          <w:numId w:val="10"/>
        </w:numPr>
        <w:spacing w:after="0" w:line="240" w:lineRule="auto"/>
        <w:ind w:left="1440"/>
        <w:contextualSpacing/>
        <w:rPr>
          <w:rFonts w:ascii="Montserrat" w:hAnsi="Montserrat" w:cs="Times New Roman"/>
          <w:sz w:val="24"/>
          <w:szCs w:val="24"/>
        </w:rPr>
      </w:pPr>
      <w:r w:rsidRPr="001F791D">
        <w:rPr>
          <w:rFonts w:ascii="Montserrat" w:hAnsi="Montserrat" w:cs="Times New Roman"/>
          <w:sz w:val="24"/>
          <w:szCs w:val="24"/>
        </w:rPr>
        <w:t>Minutes from previous meeting (s)</w:t>
      </w:r>
    </w:p>
    <w:p w14:paraId="4DFDE95A" w14:textId="77777777" w:rsidR="001F791D" w:rsidRPr="001F791D" w:rsidRDefault="001F791D" w:rsidP="001F791D">
      <w:pPr>
        <w:numPr>
          <w:ilvl w:val="0"/>
          <w:numId w:val="10"/>
        </w:numPr>
        <w:spacing w:after="0" w:line="240" w:lineRule="auto"/>
        <w:ind w:left="1440"/>
        <w:contextualSpacing/>
        <w:rPr>
          <w:rFonts w:ascii="Montserrat" w:hAnsi="Montserrat" w:cs="Times New Roman"/>
          <w:sz w:val="24"/>
          <w:szCs w:val="24"/>
        </w:rPr>
      </w:pPr>
      <w:r w:rsidRPr="001F791D">
        <w:rPr>
          <w:rFonts w:ascii="Montserrat" w:hAnsi="Montserrat" w:cs="Times New Roman"/>
          <w:sz w:val="24"/>
          <w:szCs w:val="24"/>
        </w:rPr>
        <w:t>Correspondence</w:t>
      </w:r>
    </w:p>
    <w:p w14:paraId="20EE0846" w14:textId="77777777" w:rsidR="001F791D" w:rsidRPr="001F791D" w:rsidRDefault="001F791D" w:rsidP="001F791D">
      <w:pPr>
        <w:numPr>
          <w:ilvl w:val="0"/>
          <w:numId w:val="10"/>
        </w:numPr>
        <w:spacing w:after="0" w:line="240" w:lineRule="auto"/>
        <w:ind w:left="1440"/>
        <w:contextualSpacing/>
        <w:rPr>
          <w:rFonts w:ascii="Montserrat" w:hAnsi="Montserrat" w:cs="Times New Roman"/>
          <w:sz w:val="24"/>
          <w:szCs w:val="24"/>
        </w:rPr>
      </w:pPr>
      <w:r w:rsidRPr="001F791D">
        <w:rPr>
          <w:rFonts w:ascii="Montserrat" w:hAnsi="Montserrat" w:cs="Times New Roman"/>
          <w:sz w:val="24"/>
          <w:szCs w:val="24"/>
        </w:rPr>
        <w:t>Reports</w:t>
      </w:r>
    </w:p>
    <w:p w14:paraId="66C03274" w14:textId="77777777" w:rsidR="001F791D" w:rsidRPr="001F791D" w:rsidRDefault="001F791D" w:rsidP="001F791D">
      <w:pPr>
        <w:numPr>
          <w:ilvl w:val="0"/>
          <w:numId w:val="10"/>
        </w:numPr>
        <w:spacing w:after="0" w:line="240" w:lineRule="auto"/>
        <w:ind w:left="1440"/>
        <w:contextualSpacing/>
        <w:rPr>
          <w:rFonts w:ascii="Montserrat" w:hAnsi="Montserrat" w:cs="Times New Roman"/>
          <w:sz w:val="24"/>
          <w:szCs w:val="24"/>
        </w:rPr>
      </w:pPr>
      <w:r w:rsidRPr="001F791D">
        <w:rPr>
          <w:rFonts w:ascii="Montserrat" w:hAnsi="Montserrat" w:cs="Times New Roman"/>
          <w:sz w:val="24"/>
          <w:szCs w:val="24"/>
        </w:rPr>
        <w:t>Back-up paperwork for agenda items</w:t>
      </w:r>
    </w:p>
    <w:p w14:paraId="765C81DA" w14:textId="77777777" w:rsidR="001F791D" w:rsidRPr="001F791D" w:rsidRDefault="001F791D" w:rsidP="001F791D">
      <w:pPr>
        <w:numPr>
          <w:ilvl w:val="1"/>
          <w:numId w:val="9"/>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Distribute packets to members in the manner prescribed by Board Chairperson or Dept. Staff.</w:t>
      </w:r>
    </w:p>
    <w:p w14:paraId="55EE6FBF" w14:textId="77777777" w:rsidR="001F791D" w:rsidRPr="001F791D" w:rsidRDefault="001F791D" w:rsidP="001F791D">
      <w:pPr>
        <w:numPr>
          <w:ilvl w:val="1"/>
          <w:numId w:val="9"/>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 xml:space="preserve">If applicable, generate and cause to be published, the legal notices of public hearings within the appropriate paper per required statutory timeframes.  </w:t>
      </w:r>
    </w:p>
    <w:p w14:paraId="3741CD6D" w14:textId="77777777" w:rsidR="001F791D" w:rsidRPr="001F791D" w:rsidRDefault="001F791D" w:rsidP="001F791D">
      <w:pPr>
        <w:spacing w:after="0" w:line="240" w:lineRule="auto"/>
        <w:rPr>
          <w:rFonts w:ascii="Montserrat" w:hAnsi="Montserrat" w:cs="Times New Roman"/>
          <w:sz w:val="24"/>
          <w:szCs w:val="24"/>
        </w:rPr>
      </w:pPr>
    </w:p>
    <w:p w14:paraId="72729CAC" w14:textId="77777777" w:rsidR="001F791D" w:rsidRPr="001F791D" w:rsidRDefault="001F791D" w:rsidP="001F791D">
      <w:pPr>
        <w:spacing w:after="0" w:line="240" w:lineRule="auto"/>
        <w:rPr>
          <w:rFonts w:ascii="Montserrat" w:hAnsi="Montserrat" w:cs="Times New Roman"/>
          <w:b/>
          <w:sz w:val="24"/>
          <w:szCs w:val="24"/>
        </w:rPr>
      </w:pPr>
      <w:r w:rsidRPr="001F791D">
        <w:rPr>
          <w:rFonts w:ascii="Montserrat" w:hAnsi="Montserrat" w:cs="Times New Roman"/>
          <w:b/>
          <w:sz w:val="24"/>
          <w:szCs w:val="24"/>
        </w:rPr>
        <w:t>At the Meeting</w:t>
      </w:r>
    </w:p>
    <w:p w14:paraId="31F156AA" w14:textId="77777777" w:rsidR="001F791D" w:rsidRPr="001F791D" w:rsidRDefault="001F791D" w:rsidP="001F791D">
      <w:pPr>
        <w:numPr>
          <w:ilvl w:val="0"/>
          <w:numId w:val="11"/>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Provide hard copies of the agenda for members of the public who attend.</w:t>
      </w:r>
    </w:p>
    <w:p w14:paraId="12968C0E" w14:textId="77777777" w:rsidR="001F791D" w:rsidRPr="001F791D" w:rsidRDefault="001F791D" w:rsidP="001F791D">
      <w:pPr>
        <w:numPr>
          <w:ilvl w:val="0"/>
          <w:numId w:val="11"/>
        </w:numPr>
        <w:spacing w:after="0" w:line="240" w:lineRule="auto"/>
        <w:ind w:left="720"/>
        <w:contextualSpacing/>
        <w:rPr>
          <w:rFonts w:ascii="Montserrat" w:hAnsi="Montserrat" w:cs="Times New Roman"/>
          <w:sz w:val="24"/>
          <w:szCs w:val="24"/>
        </w:rPr>
      </w:pPr>
      <w:r w:rsidRPr="001F791D">
        <w:rPr>
          <w:rFonts w:ascii="Montserrat" w:hAnsi="Montserrat" w:cs="Times New Roman"/>
          <w:sz w:val="24"/>
          <w:szCs w:val="24"/>
        </w:rPr>
        <w:t>Attend meeting, take notes and for some B/C/Cs record the meeting.  There are audio recorders available for this purpose.  Note that recordings of meetings must be available for public inspection.</w:t>
      </w:r>
    </w:p>
    <w:p w14:paraId="3487B5D3" w14:textId="77777777" w:rsidR="001F791D" w:rsidRPr="001F791D" w:rsidRDefault="001F791D" w:rsidP="001F791D">
      <w:pPr>
        <w:spacing w:after="0" w:line="240" w:lineRule="auto"/>
        <w:ind w:left="720"/>
        <w:contextualSpacing/>
        <w:rPr>
          <w:rFonts w:ascii="Montserrat" w:hAnsi="Montserrat" w:cs="Times New Roman"/>
          <w:sz w:val="24"/>
          <w:szCs w:val="24"/>
        </w:rPr>
      </w:pPr>
    </w:p>
    <w:p w14:paraId="55573718" w14:textId="77777777" w:rsidR="001F791D" w:rsidRPr="001F791D" w:rsidRDefault="001F791D" w:rsidP="001F791D">
      <w:pPr>
        <w:spacing w:after="0" w:line="240" w:lineRule="auto"/>
        <w:rPr>
          <w:rFonts w:ascii="Montserrat" w:hAnsi="Montserrat" w:cs="Times New Roman"/>
          <w:b/>
          <w:sz w:val="24"/>
          <w:szCs w:val="24"/>
        </w:rPr>
      </w:pPr>
      <w:r w:rsidRPr="001F791D">
        <w:rPr>
          <w:rFonts w:ascii="Montserrat" w:hAnsi="Montserrat" w:cs="Times New Roman"/>
          <w:b/>
          <w:sz w:val="24"/>
          <w:szCs w:val="24"/>
        </w:rPr>
        <w:lastRenderedPageBreak/>
        <w:t>Minutes</w:t>
      </w:r>
    </w:p>
    <w:p w14:paraId="0DE96C96" w14:textId="77777777" w:rsidR="001F791D" w:rsidRPr="001F791D" w:rsidRDefault="001F791D" w:rsidP="001F791D">
      <w:pPr>
        <w:numPr>
          <w:ilvl w:val="0"/>
          <w:numId w:val="12"/>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After the meeting, and within 48 hours, submit to the Town Clerk all motions (votes) made, by whom, and outcomes of the vote or submit the complete minutes.</w:t>
      </w:r>
    </w:p>
    <w:p w14:paraId="4EF77A4D" w14:textId="50C9C1BC" w:rsidR="001F791D" w:rsidRPr="001F791D" w:rsidRDefault="001F791D" w:rsidP="001F791D">
      <w:pPr>
        <w:numPr>
          <w:ilvl w:val="0"/>
          <w:numId w:val="12"/>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 xml:space="preserve">If the full minutes have not been submitted to the Town Clerk within the first 48 </w:t>
      </w:r>
      <w:r w:rsidRPr="001F791D">
        <w:rPr>
          <w:rFonts w:ascii="Montserrat" w:hAnsi="Montserrat" w:cs="Times New Roman"/>
          <w:sz w:val="24"/>
          <w:szCs w:val="24"/>
        </w:rPr>
        <w:t>hours,</w:t>
      </w:r>
      <w:r w:rsidRPr="001F791D">
        <w:rPr>
          <w:rFonts w:ascii="Montserrat" w:hAnsi="Montserrat" w:cs="Times New Roman"/>
          <w:sz w:val="24"/>
          <w:szCs w:val="24"/>
        </w:rPr>
        <w:t xml:space="preserve"> they must be submitted within seven (7) days.  Please see Addendum II, Notice of Meeting Chart, as the timeframe for submission of minutes for a Special Meeting differs from the timeframe for a Regularly Scheduled Meeting.</w:t>
      </w:r>
    </w:p>
    <w:p w14:paraId="071BC494" w14:textId="77777777" w:rsidR="001F791D" w:rsidRPr="001F791D" w:rsidRDefault="001F791D" w:rsidP="001F791D">
      <w:pPr>
        <w:spacing w:after="0" w:line="240" w:lineRule="auto"/>
        <w:ind w:left="720"/>
        <w:contextualSpacing/>
        <w:rPr>
          <w:rFonts w:ascii="Montserrat" w:hAnsi="Montserrat" w:cs="Times New Roman"/>
          <w:sz w:val="24"/>
          <w:szCs w:val="24"/>
        </w:rPr>
      </w:pPr>
    </w:p>
    <w:p w14:paraId="4F5104C2" w14:textId="77777777" w:rsidR="001F791D" w:rsidRPr="001F791D" w:rsidRDefault="001F791D" w:rsidP="001F791D">
      <w:pPr>
        <w:spacing w:after="0" w:line="240" w:lineRule="auto"/>
        <w:jc w:val="right"/>
        <w:rPr>
          <w:rFonts w:ascii="Montserrat" w:hAnsi="Montserrat" w:cs="Times New Roman"/>
          <w:sz w:val="16"/>
          <w:szCs w:val="16"/>
        </w:rPr>
      </w:pPr>
    </w:p>
    <w:p w14:paraId="723059A5" w14:textId="77777777" w:rsidR="001F791D" w:rsidRPr="001F791D" w:rsidRDefault="001F791D" w:rsidP="001F791D">
      <w:pPr>
        <w:spacing w:after="0" w:line="240" w:lineRule="auto"/>
        <w:jc w:val="right"/>
        <w:rPr>
          <w:rFonts w:ascii="Montserrat" w:hAnsi="Montserrat" w:cs="Times New Roman"/>
          <w:sz w:val="16"/>
          <w:szCs w:val="16"/>
        </w:rPr>
      </w:pPr>
    </w:p>
    <w:p w14:paraId="43EC009C" w14:textId="77777777" w:rsidR="001F791D" w:rsidRPr="001F791D" w:rsidRDefault="001F791D" w:rsidP="001F791D">
      <w:pPr>
        <w:spacing w:after="0" w:line="240" w:lineRule="auto"/>
        <w:jc w:val="right"/>
        <w:rPr>
          <w:rFonts w:ascii="Montserrat" w:hAnsi="Montserrat" w:cs="Times New Roman"/>
          <w:sz w:val="16"/>
          <w:szCs w:val="16"/>
        </w:rPr>
      </w:pPr>
      <w:r w:rsidRPr="001F791D">
        <w:rPr>
          <w:rFonts w:ascii="Montserrat" w:hAnsi="Montserrat" w:cs="Times New Roman"/>
          <w:sz w:val="16"/>
          <w:szCs w:val="16"/>
        </w:rPr>
        <w:t>p. 1 of 3</w:t>
      </w:r>
    </w:p>
    <w:p w14:paraId="4FE02947" w14:textId="77777777" w:rsidR="001F791D" w:rsidRPr="001F791D" w:rsidRDefault="001F791D" w:rsidP="001F791D">
      <w:pPr>
        <w:spacing w:after="0" w:line="240" w:lineRule="auto"/>
        <w:jc w:val="center"/>
        <w:rPr>
          <w:rFonts w:ascii="Montserrat" w:hAnsi="Montserrat" w:cs="Times New Roman"/>
          <w:b/>
          <w:sz w:val="24"/>
          <w:szCs w:val="24"/>
        </w:rPr>
      </w:pPr>
      <w:r w:rsidRPr="001F791D">
        <w:rPr>
          <w:rFonts w:ascii="Montserrat" w:hAnsi="Montserrat" w:cs="Times New Roman"/>
          <w:b/>
          <w:sz w:val="24"/>
          <w:szCs w:val="24"/>
        </w:rPr>
        <w:t>Recording Secretary Guidelines, Responsibilities &amp; Duties (continued)</w:t>
      </w:r>
    </w:p>
    <w:p w14:paraId="659C6301" w14:textId="77777777" w:rsidR="001F791D" w:rsidRPr="001F791D" w:rsidRDefault="001F791D" w:rsidP="001F791D">
      <w:pPr>
        <w:spacing w:after="0" w:line="240" w:lineRule="auto"/>
        <w:rPr>
          <w:rFonts w:ascii="Montserrat" w:hAnsi="Montserrat" w:cs="Times New Roman"/>
          <w:sz w:val="16"/>
          <w:szCs w:val="16"/>
        </w:rPr>
      </w:pPr>
    </w:p>
    <w:p w14:paraId="3B8F11E1" w14:textId="77777777" w:rsidR="001F791D" w:rsidRPr="001F791D" w:rsidRDefault="001F791D" w:rsidP="001F791D">
      <w:pPr>
        <w:spacing w:after="0" w:line="240" w:lineRule="auto"/>
        <w:ind w:left="720"/>
        <w:contextualSpacing/>
        <w:rPr>
          <w:rFonts w:ascii="Montserrat" w:hAnsi="Montserrat" w:cs="Times New Roman"/>
          <w:sz w:val="24"/>
          <w:szCs w:val="24"/>
        </w:rPr>
      </w:pPr>
    </w:p>
    <w:p w14:paraId="7AADA985" w14:textId="77777777" w:rsidR="001F791D" w:rsidRPr="001F791D" w:rsidRDefault="001F791D" w:rsidP="001F791D">
      <w:pPr>
        <w:numPr>
          <w:ilvl w:val="0"/>
          <w:numId w:val="12"/>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Upload the Minutes to the website in pdf format. (See addendum III-Uploading Agendas and Minutes to website)</w:t>
      </w:r>
    </w:p>
    <w:p w14:paraId="734D49C6" w14:textId="77777777" w:rsidR="001F791D" w:rsidRPr="001F791D" w:rsidRDefault="001F791D" w:rsidP="001F791D">
      <w:pPr>
        <w:numPr>
          <w:ilvl w:val="0"/>
          <w:numId w:val="12"/>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If meeting was recorded, provide an audio copy of the meeting to the appropriate town hall office.</w:t>
      </w:r>
    </w:p>
    <w:p w14:paraId="771437DF" w14:textId="5C68EF47" w:rsidR="001F791D" w:rsidRPr="001F791D" w:rsidRDefault="001F791D" w:rsidP="001F791D">
      <w:pPr>
        <w:numPr>
          <w:ilvl w:val="0"/>
          <w:numId w:val="12"/>
        </w:numPr>
        <w:tabs>
          <w:tab w:val="left" w:pos="990"/>
        </w:tabs>
        <w:spacing w:after="0" w:line="240" w:lineRule="auto"/>
        <w:contextualSpacing/>
        <w:rPr>
          <w:rFonts w:ascii="Montserrat" w:hAnsi="Montserrat" w:cs="Times New Roman"/>
          <w:sz w:val="24"/>
          <w:szCs w:val="24"/>
        </w:rPr>
      </w:pPr>
      <w:r w:rsidRPr="001F791D">
        <w:rPr>
          <w:rFonts w:ascii="Montserrat" w:hAnsi="Montserrat" w:cs="Times New Roman"/>
          <w:sz w:val="24"/>
          <w:szCs w:val="24"/>
        </w:rPr>
        <w:t xml:space="preserve">If applicable, generate and cause to be published, the legal notices of any B/C/C decisions relevant to a public hearing within the appropriate paper per required statutory </w:t>
      </w:r>
      <w:r w:rsidRPr="001F791D">
        <w:rPr>
          <w:rFonts w:ascii="Montserrat" w:hAnsi="Montserrat" w:cs="Times New Roman"/>
          <w:sz w:val="24"/>
          <w:szCs w:val="24"/>
        </w:rPr>
        <w:t>timeframes</w:t>
      </w:r>
      <w:r w:rsidRPr="001F791D">
        <w:rPr>
          <w:rFonts w:ascii="Montserrat" w:hAnsi="Montserrat" w:cs="Times New Roman"/>
          <w:sz w:val="24"/>
          <w:szCs w:val="24"/>
        </w:rPr>
        <w:t xml:space="preserve">.  </w:t>
      </w:r>
    </w:p>
    <w:p w14:paraId="5DB06B75" w14:textId="77777777" w:rsidR="001F791D" w:rsidRPr="001F791D" w:rsidRDefault="001F791D" w:rsidP="001F791D">
      <w:pPr>
        <w:spacing w:after="0" w:line="240" w:lineRule="auto"/>
        <w:ind w:left="1440"/>
        <w:contextualSpacing/>
        <w:jc w:val="center"/>
        <w:rPr>
          <w:rFonts w:ascii="Montserrat" w:hAnsi="Montserrat" w:cs="Times New Roman"/>
          <w:sz w:val="16"/>
          <w:szCs w:val="16"/>
        </w:rPr>
      </w:pPr>
    </w:p>
    <w:p w14:paraId="541754AC" w14:textId="77777777" w:rsidR="001F791D" w:rsidRPr="001F791D" w:rsidRDefault="001F791D" w:rsidP="001F791D">
      <w:pPr>
        <w:spacing w:after="0" w:line="240" w:lineRule="auto"/>
        <w:ind w:left="1440"/>
        <w:contextualSpacing/>
        <w:rPr>
          <w:rFonts w:ascii="Montserrat" w:hAnsi="Montserrat" w:cs="Times New Roman"/>
          <w:sz w:val="24"/>
          <w:szCs w:val="24"/>
        </w:rPr>
      </w:pPr>
    </w:p>
    <w:p w14:paraId="1E183D47" w14:textId="77777777" w:rsidR="001F791D" w:rsidRPr="001F791D" w:rsidRDefault="001F791D" w:rsidP="001F791D">
      <w:pPr>
        <w:spacing w:after="0" w:line="240" w:lineRule="auto"/>
        <w:rPr>
          <w:rFonts w:ascii="Montserrat" w:hAnsi="Montserrat" w:cs="Times New Roman"/>
          <w:b/>
          <w:sz w:val="24"/>
          <w:szCs w:val="24"/>
        </w:rPr>
      </w:pPr>
      <w:r w:rsidRPr="001F791D">
        <w:rPr>
          <w:rFonts w:ascii="Montserrat" w:hAnsi="Montserrat" w:cs="Times New Roman"/>
          <w:b/>
          <w:sz w:val="24"/>
          <w:szCs w:val="24"/>
        </w:rPr>
        <w:t>Other Responsibilities</w:t>
      </w:r>
    </w:p>
    <w:p w14:paraId="22F38AC3" w14:textId="77777777" w:rsidR="001F791D" w:rsidRPr="001F791D" w:rsidRDefault="001F791D" w:rsidP="001F791D">
      <w:pPr>
        <w:numPr>
          <w:ilvl w:val="0"/>
          <w:numId w:val="13"/>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Annually, for the October meeting, work with the Chairperson to prepare and include on the agenda the upcoming year’s schedule of meeting dates for approval by the B/C/C; upon approval by B/C/C file with Town Clerk and schedule the meeting room with the First Selectman’s Office.</w:t>
      </w:r>
    </w:p>
    <w:p w14:paraId="741F16A1" w14:textId="4FE0B596" w:rsidR="001F791D" w:rsidRPr="001F791D" w:rsidRDefault="001F791D" w:rsidP="001F791D">
      <w:pPr>
        <w:numPr>
          <w:ilvl w:val="0"/>
          <w:numId w:val="13"/>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 xml:space="preserve">Maintain files of meetings including agenda, </w:t>
      </w:r>
      <w:r w:rsidRPr="001F791D">
        <w:rPr>
          <w:rFonts w:ascii="Montserrat" w:hAnsi="Montserrat" w:cs="Times New Roman"/>
          <w:sz w:val="24"/>
          <w:szCs w:val="24"/>
        </w:rPr>
        <w:t>minutes,</w:t>
      </w:r>
      <w:r w:rsidRPr="001F791D">
        <w:rPr>
          <w:rFonts w:ascii="Montserrat" w:hAnsi="Montserrat" w:cs="Times New Roman"/>
          <w:sz w:val="24"/>
          <w:szCs w:val="24"/>
        </w:rPr>
        <w:t xml:space="preserve"> and any supporting documents.</w:t>
      </w:r>
    </w:p>
    <w:p w14:paraId="67B41CBE" w14:textId="77777777" w:rsidR="001F791D" w:rsidRPr="001F791D" w:rsidRDefault="001F791D" w:rsidP="001F791D">
      <w:pPr>
        <w:numPr>
          <w:ilvl w:val="0"/>
          <w:numId w:val="13"/>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Maintain list of members and the expiration dates of their terms of office. Notify the Board Chairperson and/or Department Staff and the Selectmen’s Office of the upcoming expiring terms of office two months (2) prior to the expiration dates.</w:t>
      </w:r>
    </w:p>
    <w:p w14:paraId="03BF816A" w14:textId="77777777" w:rsidR="001F791D" w:rsidRPr="001F791D" w:rsidRDefault="001F791D" w:rsidP="001F791D">
      <w:pPr>
        <w:spacing w:after="0" w:line="240" w:lineRule="auto"/>
        <w:ind w:left="990"/>
        <w:contextualSpacing/>
        <w:rPr>
          <w:rFonts w:ascii="Montserrat" w:hAnsi="Montserrat" w:cs="Times New Roman"/>
          <w:sz w:val="24"/>
          <w:szCs w:val="24"/>
        </w:rPr>
      </w:pPr>
    </w:p>
    <w:p w14:paraId="64D4718F" w14:textId="77777777" w:rsidR="001F791D" w:rsidRPr="001F791D" w:rsidRDefault="001F791D" w:rsidP="001F791D">
      <w:pPr>
        <w:spacing w:after="0" w:line="240" w:lineRule="auto"/>
        <w:ind w:left="990" w:hanging="990"/>
        <w:contextualSpacing/>
        <w:rPr>
          <w:rFonts w:ascii="Montserrat" w:hAnsi="Montserrat" w:cs="Times New Roman"/>
          <w:sz w:val="24"/>
          <w:szCs w:val="24"/>
        </w:rPr>
      </w:pPr>
      <w:r w:rsidRPr="001F791D">
        <w:rPr>
          <w:rFonts w:ascii="Montserrat" w:hAnsi="Montserrat" w:cs="Times New Roman"/>
          <w:b/>
          <w:sz w:val="24"/>
          <w:szCs w:val="24"/>
        </w:rPr>
        <w:t>Other Duties</w:t>
      </w:r>
    </w:p>
    <w:p w14:paraId="451561AD" w14:textId="77777777" w:rsidR="001F791D" w:rsidRPr="001F791D" w:rsidRDefault="001F791D" w:rsidP="001F791D">
      <w:pPr>
        <w:numPr>
          <w:ilvl w:val="0"/>
          <w:numId w:val="14"/>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Other duties as required by Board of Selectmen, Chairperson, or by CT State Statute or regulation.  (See addendum IV for additional instructions specific to the Board, Commission or Committee for which you may be recording.)</w:t>
      </w:r>
    </w:p>
    <w:p w14:paraId="605104CF" w14:textId="77777777" w:rsidR="001F791D" w:rsidRPr="001F791D" w:rsidRDefault="001F791D" w:rsidP="001F791D">
      <w:pPr>
        <w:spacing w:after="0" w:line="240" w:lineRule="auto"/>
        <w:rPr>
          <w:rFonts w:ascii="Montserrat" w:hAnsi="Montserrat" w:cs="Times New Roman"/>
          <w:b/>
          <w:sz w:val="24"/>
          <w:szCs w:val="24"/>
        </w:rPr>
      </w:pPr>
    </w:p>
    <w:p w14:paraId="1F3266AC" w14:textId="77777777" w:rsidR="001F791D" w:rsidRPr="001F791D" w:rsidRDefault="001F791D" w:rsidP="001F791D">
      <w:pPr>
        <w:spacing w:after="0" w:line="240" w:lineRule="auto"/>
        <w:rPr>
          <w:rFonts w:ascii="Montserrat" w:hAnsi="Montserrat" w:cs="Times New Roman"/>
          <w:b/>
          <w:sz w:val="24"/>
          <w:szCs w:val="24"/>
        </w:rPr>
      </w:pPr>
      <w:r w:rsidRPr="001F791D">
        <w:rPr>
          <w:rFonts w:ascii="Montserrat" w:hAnsi="Montserrat" w:cs="Times New Roman"/>
          <w:b/>
          <w:sz w:val="24"/>
          <w:szCs w:val="24"/>
        </w:rPr>
        <w:t>A Recording Secretary</w:t>
      </w:r>
    </w:p>
    <w:p w14:paraId="6B99966B" w14:textId="77777777" w:rsidR="001F791D" w:rsidRPr="001F791D" w:rsidRDefault="001F791D" w:rsidP="001F791D">
      <w:pPr>
        <w:numPr>
          <w:ilvl w:val="0"/>
          <w:numId w:val="8"/>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Must be 18 years of age or older.</w:t>
      </w:r>
    </w:p>
    <w:p w14:paraId="7E2C8113" w14:textId="77777777" w:rsidR="001F791D" w:rsidRPr="001F791D" w:rsidRDefault="001F791D" w:rsidP="001F791D">
      <w:pPr>
        <w:numPr>
          <w:ilvl w:val="0"/>
          <w:numId w:val="8"/>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Shall submit official time sheet to the designated location in the Town Hall.</w:t>
      </w:r>
    </w:p>
    <w:p w14:paraId="0C60C000" w14:textId="77777777" w:rsidR="001F791D" w:rsidRPr="001F791D" w:rsidRDefault="001F791D" w:rsidP="001F791D">
      <w:pPr>
        <w:numPr>
          <w:ilvl w:val="0"/>
          <w:numId w:val="8"/>
        </w:numPr>
        <w:spacing w:after="0" w:line="240" w:lineRule="auto"/>
        <w:contextualSpacing/>
        <w:rPr>
          <w:rFonts w:ascii="Montserrat" w:hAnsi="Montserrat" w:cs="Times New Roman"/>
          <w:sz w:val="24"/>
          <w:szCs w:val="24"/>
        </w:rPr>
      </w:pPr>
      <w:r w:rsidRPr="001F791D">
        <w:rPr>
          <w:rFonts w:ascii="Montserrat" w:hAnsi="Montserrat" w:cs="Times New Roman"/>
          <w:sz w:val="24"/>
          <w:szCs w:val="24"/>
        </w:rPr>
        <w:t>Shall review and sign Thompson Code of Ethics.</w:t>
      </w:r>
    </w:p>
    <w:p w14:paraId="31462469" w14:textId="54F18C51" w:rsidR="00A1687F" w:rsidRPr="001F791D" w:rsidRDefault="00A1687F" w:rsidP="001F791D">
      <w:pPr>
        <w:spacing w:after="0"/>
        <w:rPr>
          <w:rFonts w:ascii="Montserrat" w:hAnsi="Montserrat"/>
        </w:rPr>
      </w:pPr>
    </w:p>
    <w:sectPr w:rsidR="00A1687F" w:rsidRPr="001F791D" w:rsidSect="008A4875">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E1BF" w14:textId="77777777" w:rsidR="00C042EC" w:rsidRDefault="00C042EC">
      <w:pPr>
        <w:spacing w:after="0" w:line="240" w:lineRule="auto"/>
      </w:pPr>
      <w:r>
        <w:separator/>
      </w:r>
    </w:p>
  </w:endnote>
  <w:endnote w:type="continuationSeparator" w:id="0">
    <w:p w14:paraId="638A58AA" w14:textId="77777777" w:rsidR="00C042EC" w:rsidRDefault="00C0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F24B" w14:textId="77777777" w:rsidR="00E32C48" w:rsidRDefault="001F791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F14C" w14:textId="77777777" w:rsidR="00C042EC" w:rsidRDefault="00C042EC">
      <w:pPr>
        <w:spacing w:after="0" w:line="240" w:lineRule="auto"/>
      </w:pPr>
      <w:r>
        <w:separator/>
      </w:r>
    </w:p>
  </w:footnote>
  <w:footnote w:type="continuationSeparator" w:id="0">
    <w:p w14:paraId="5DA11D8B" w14:textId="77777777" w:rsidR="00C042EC" w:rsidRDefault="00C04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2D19"/>
    <w:multiLevelType w:val="hybridMultilevel"/>
    <w:tmpl w:val="72BE4CD4"/>
    <w:lvl w:ilvl="0" w:tplc="C0761B8C">
      <w:start w:val="1"/>
      <w:numFmt w:val="decimal"/>
      <w:lvlText w:val="%1."/>
      <w:lvlJc w:val="left"/>
      <w:pPr>
        <w:ind w:hanging="677"/>
      </w:pPr>
      <w:rPr>
        <w:rFonts w:ascii="Arial" w:eastAsia="Arial" w:hAnsi="Arial" w:hint="default"/>
        <w:color w:val="161616"/>
        <w:w w:val="99"/>
        <w:sz w:val="22"/>
        <w:szCs w:val="22"/>
      </w:rPr>
    </w:lvl>
    <w:lvl w:ilvl="1" w:tplc="54967222">
      <w:start w:val="1"/>
      <w:numFmt w:val="bullet"/>
      <w:lvlText w:val="•"/>
      <w:lvlJc w:val="left"/>
      <w:pPr>
        <w:ind w:hanging="173"/>
      </w:pPr>
      <w:rPr>
        <w:rFonts w:ascii="Arial" w:eastAsia="Arial" w:hAnsi="Arial" w:hint="default"/>
        <w:color w:val="262626"/>
        <w:w w:val="130"/>
        <w:sz w:val="22"/>
        <w:szCs w:val="22"/>
      </w:rPr>
    </w:lvl>
    <w:lvl w:ilvl="2" w:tplc="0E8A47CE">
      <w:start w:val="1"/>
      <w:numFmt w:val="bullet"/>
      <w:lvlText w:val="•"/>
      <w:lvlJc w:val="left"/>
      <w:rPr>
        <w:rFonts w:hint="default"/>
      </w:rPr>
    </w:lvl>
    <w:lvl w:ilvl="3" w:tplc="1982F8FA">
      <w:start w:val="1"/>
      <w:numFmt w:val="bullet"/>
      <w:lvlText w:val="•"/>
      <w:lvlJc w:val="left"/>
      <w:rPr>
        <w:rFonts w:hint="default"/>
      </w:rPr>
    </w:lvl>
    <w:lvl w:ilvl="4" w:tplc="10CA8734">
      <w:start w:val="1"/>
      <w:numFmt w:val="bullet"/>
      <w:lvlText w:val="•"/>
      <w:lvlJc w:val="left"/>
      <w:rPr>
        <w:rFonts w:hint="default"/>
      </w:rPr>
    </w:lvl>
    <w:lvl w:ilvl="5" w:tplc="6C3A6B44">
      <w:start w:val="1"/>
      <w:numFmt w:val="bullet"/>
      <w:lvlText w:val="•"/>
      <w:lvlJc w:val="left"/>
      <w:rPr>
        <w:rFonts w:hint="default"/>
      </w:rPr>
    </w:lvl>
    <w:lvl w:ilvl="6" w:tplc="839C9FE6">
      <w:start w:val="1"/>
      <w:numFmt w:val="bullet"/>
      <w:lvlText w:val="•"/>
      <w:lvlJc w:val="left"/>
      <w:rPr>
        <w:rFonts w:hint="default"/>
      </w:rPr>
    </w:lvl>
    <w:lvl w:ilvl="7" w:tplc="C2DCEEE8">
      <w:start w:val="1"/>
      <w:numFmt w:val="bullet"/>
      <w:lvlText w:val="•"/>
      <w:lvlJc w:val="left"/>
      <w:rPr>
        <w:rFonts w:hint="default"/>
      </w:rPr>
    </w:lvl>
    <w:lvl w:ilvl="8" w:tplc="CE02E300">
      <w:start w:val="1"/>
      <w:numFmt w:val="bullet"/>
      <w:lvlText w:val="•"/>
      <w:lvlJc w:val="left"/>
      <w:rPr>
        <w:rFonts w:hint="default"/>
      </w:rPr>
    </w:lvl>
  </w:abstractNum>
  <w:abstractNum w:abstractNumId="1" w15:restartNumberingAfterBreak="0">
    <w:nsid w:val="17973E16"/>
    <w:multiLevelType w:val="hybridMultilevel"/>
    <w:tmpl w:val="226CD2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83D0C"/>
    <w:multiLevelType w:val="hybridMultilevel"/>
    <w:tmpl w:val="A4FAA966"/>
    <w:lvl w:ilvl="0" w:tplc="C0761B8C">
      <w:start w:val="1"/>
      <w:numFmt w:val="decimal"/>
      <w:lvlText w:val="%1."/>
      <w:lvlJc w:val="left"/>
      <w:pPr>
        <w:ind w:hanging="677"/>
      </w:pPr>
      <w:rPr>
        <w:rFonts w:ascii="Arial" w:eastAsia="Arial" w:hAnsi="Arial" w:hint="default"/>
        <w:color w:val="161616"/>
        <w:w w:val="99"/>
        <w:sz w:val="22"/>
        <w:szCs w:val="22"/>
      </w:rPr>
    </w:lvl>
    <w:lvl w:ilvl="1" w:tplc="54967222">
      <w:start w:val="1"/>
      <w:numFmt w:val="bullet"/>
      <w:lvlText w:val="•"/>
      <w:lvlJc w:val="left"/>
      <w:pPr>
        <w:ind w:hanging="173"/>
      </w:pPr>
      <w:rPr>
        <w:rFonts w:ascii="Arial" w:eastAsia="Arial" w:hAnsi="Arial" w:hint="default"/>
        <w:color w:val="262626"/>
        <w:w w:val="130"/>
        <w:sz w:val="22"/>
        <w:szCs w:val="22"/>
      </w:rPr>
    </w:lvl>
    <w:lvl w:ilvl="2" w:tplc="0E8A47CE">
      <w:start w:val="1"/>
      <w:numFmt w:val="bullet"/>
      <w:lvlText w:val="•"/>
      <w:lvlJc w:val="left"/>
      <w:rPr>
        <w:rFonts w:hint="default"/>
      </w:rPr>
    </w:lvl>
    <w:lvl w:ilvl="3" w:tplc="1982F8FA">
      <w:start w:val="1"/>
      <w:numFmt w:val="bullet"/>
      <w:lvlText w:val="•"/>
      <w:lvlJc w:val="left"/>
      <w:rPr>
        <w:rFonts w:hint="default"/>
      </w:rPr>
    </w:lvl>
    <w:lvl w:ilvl="4" w:tplc="10CA8734">
      <w:start w:val="1"/>
      <w:numFmt w:val="bullet"/>
      <w:lvlText w:val="•"/>
      <w:lvlJc w:val="left"/>
      <w:rPr>
        <w:rFonts w:hint="default"/>
      </w:rPr>
    </w:lvl>
    <w:lvl w:ilvl="5" w:tplc="6C3A6B44">
      <w:start w:val="1"/>
      <w:numFmt w:val="bullet"/>
      <w:lvlText w:val="•"/>
      <w:lvlJc w:val="left"/>
      <w:rPr>
        <w:rFonts w:hint="default"/>
      </w:rPr>
    </w:lvl>
    <w:lvl w:ilvl="6" w:tplc="839C9FE6">
      <w:start w:val="1"/>
      <w:numFmt w:val="bullet"/>
      <w:lvlText w:val="•"/>
      <w:lvlJc w:val="left"/>
      <w:rPr>
        <w:rFonts w:hint="default"/>
      </w:rPr>
    </w:lvl>
    <w:lvl w:ilvl="7" w:tplc="C2DCEEE8">
      <w:start w:val="1"/>
      <w:numFmt w:val="bullet"/>
      <w:lvlText w:val="•"/>
      <w:lvlJc w:val="left"/>
      <w:rPr>
        <w:rFonts w:hint="default"/>
      </w:rPr>
    </w:lvl>
    <w:lvl w:ilvl="8" w:tplc="CE02E300">
      <w:start w:val="1"/>
      <w:numFmt w:val="bullet"/>
      <w:lvlText w:val="•"/>
      <w:lvlJc w:val="left"/>
      <w:rPr>
        <w:rFonts w:hint="default"/>
      </w:rPr>
    </w:lvl>
  </w:abstractNum>
  <w:abstractNum w:abstractNumId="3" w15:restartNumberingAfterBreak="0">
    <w:nsid w:val="253D5682"/>
    <w:multiLevelType w:val="hybridMultilevel"/>
    <w:tmpl w:val="37761CBC"/>
    <w:lvl w:ilvl="0" w:tplc="36441872">
      <w:start w:val="1"/>
      <w:numFmt w:val="lowerLetter"/>
      <w:lvlText w:val="(%1)"/>
      <w:lvlJc w:val="left"/>
      <w:pPr>
        <w:ind w:left="3332" w:hanging="360"/>
      </w:pPr>
      <w:rPr>
        <w:rFonts w:hint="default"/>
        <w:w w:val="110"/>
      </w:r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4" w15:restartNumberingAfterBreak="0">
    <w:nsid w:val="3BCE06DE"/>
    <w:multiLevelType w:val="hybridMultilevel"/>
    <w:tmpl w:val="2654D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D5E54"/>
    <w:multiLevelType w:val="hybridMultilevel"/>
    <w:tmpl w:val="6CCEA9D4"/>
    <w:lvl w:ilvl="0" w:tplc="43F6C97E">
      <w:start w:val="1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65179E"/>
    <w:multiLevelType w:val="hybridMultilevel"/>
    <w:tmpl w:val="4E36E8B0"/>
    <w:lvl w:ilvl="0" w:tplc="C0761B8C">
      <w:start w:val="1"/>
      <w:numFmt w:val="decimal"/>
      <w:lvlText w:val="%1."/>
      <w:lvlJc w:val="left"/>
      <w:pPr>
        <w:ind w:hanging="677"/>
      </w:pPr>
      <w:rPr>
        <w:rFonts w:ascii="Arial" w:eastAsia="Arial" w:hAnsi="Arial" w:hint="default"/>
        <w:color w:val="161616"/>
        <w:w w:val="99"/>
        <w:sz w:val="22"/>
        <w:szCs w:val="22"/>
      </w:rPr>
    </w:lvl>
    <w:lvl w:ilvl="1" w:tplc="54967222">
      <w:start w:val="1"/>
      <w:numFmt w:val="bullet"/>
      <w:lvlText w:val="•"/>
      <w:lvlJc w:val="left"/>
      <w:pPr>
        <w:ind w:hanging="173"/>
      </w:pPr>
      <w:rPr>
        <w:rFonts w:ascii="Arial" w:eastAsia="Arial" w:hAnsi="Arial" w:hint="default"/>
        <w:color w:val="262626"/>
        <w:w w:val="130"/>
        <w:sz w:val="22"/>
        <w:szCs w:val="22"/>
      </w:rPr>
    </w:lvl>
    <w:lvl w:ilvl="2" w:tplc="0E8A47CE">
      <w:start w:val="1"/>
      <w:numFmt w:val="bullet"/>
      <w:lvlText w:val="•"/>
      <w:lvlJc w:val="left"/>
      <w:rPr>
        <w:rFonts w:hint="default"/>
      </w:rPr>
    </w:lvl>
    <w:lvl w:ilvl="3" w:tplc="1982F8FA">
      <w:start w:val="1"/>
      <w:numFmt w:val="bullet"/>
      <w:lvlText w:val="•"/>
      <w:lvlJc w:val="left"/>
      <w:rPr>
        <w:rFonts w:hint="default"/>
      </w:rPr>
    </w:lvl>
    <w:lvl w:ilvl="4" w:tplc="10CA8734">
      <w:start w:val="1"/>
      <w:numFmt w:val="bullet"/>
      <w:lvlText w:val="•"/>
      <w:lvlJc w:val="left"/>
      <w:rPr>
        <w:rFonts w:hint="default"/>
      </w:rPr>
    </w:lvl>
    <w:lvl w:ilvl="5" w:tplc="6C3A6B44">
      <w:start w:val="1"/>
      <w:numFmt w:val="bullet"/>
      <w:lvlText w:val="•"/>
      <w:lvlJc w:val="left"/>
      <w:rPr>
        <w:rFonts w:hint="default"/>
      </w:rPr>
    </w:lvl>
    <w:lvl w:ilvl="6" w:tplc="839C9FE6">
      <w:start w:val="1"/>
      <w:numFmt w:val="bullet"/>
      <w:lvlText w:val="•"/>
      <w:lvlJc w:val="left"/>
      <w:rPr>
        <w:rFonts w:hint="default"/>
      </w:rPr>
    </w:lvl>
    <w:lvl w:ilvl="7" w:tplc="C2DCEEE8">
      <w:start w:val="1"/>
      <w:numFmt w:val="bullet"/>
      <w:lvlText w:val="•"/>
      <w:lvlJc w:val="left"/>
      <w:rPr>
        <w:rFonts w:hint="default"/>
      </w:rPr>
    </w:lvl>
    <w:lvl w:ilvl="8" w:tplc="CE02E300">
      <w:start w:val="1"/>
      <w:numFmt w:val="bullet"/>
      <w:lvlText w:val="•"/>
      <w:lvlJc w:val="left"/>
      <w:rPr>
        <w:rFonts w:hint="default"/>
      </w:rPr>
    </w:lvl>
  </w:abstractNum>
  <w:abstractNum w:abstractNumId="7" w15:restartNumberingAfterBreak="0">
    <w:nsid w:val="56885CC8"/>
    <w:multiLevelType w:val="hybridMultilevel"/>
    <w:tmpl w:val="488457B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6CE72F4"/>
    <w:multiLevelType w:val="hybridMultilevel"/>
    <w:tmpl w:val="81D8C384"/>
    <w:lvl w:ilvl="0" w:tplc="D3C6D9FE">
      <w:start w:val="2"/>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572F6EBD"/>
    <w:multiLevelType w:val="hybridMultilevel"/>
    <w:tmpl w:val="EA2AF608"/>
    <w:lvl w:ilvl="0" w:tplc="0409000B">
      <w:start w:val="1"/>
      <w:numFmt w:val="bullet"/>
      <w:lvlText w:val=""/>
      <w:lvlJc w:val="left"/>
      <w:pPr>
        <w:ind w:left="720" w:hanging="360"/>
      </w:pPr>
      <w:rPr>
        <w:rFonts w:ascii="Wingdings" w:hAnsi="Wingdings" w:hint="default"/>
      </w:rPr>
    </w:lvl>
    <w:lvl w:ilvl="1" w:tplc="04090015">
      <w:start w:val="1"/>
      <w:numFmt w:val="upperLetter"/>
      <w:lvlText w:val="%2."/>
      <w:lvlJc w:val="left"/>
      <w:pPr>
        <w:ind w:left="153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60D"/>
    <w:multiLevelType w:val="hybridMultilevel"/>
    <w:tmpl w:val="63D0BC1C"/>
    <w:lvl w:ilvl="0" w:tplc="39BEADF6">
      <w:start w:val="1"/>
      <w:numFmt w:val="decimal"/>
      <w:lvlText w:val="%1."/>
      <w:lvlJc w:val="left"/>
      <w:pPr>
        <w:ind w:left="1755" w:hanging="465"/>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1" w15:restartNumberingAfterBreak="0">
    <w:nsid w:val="6CC8751A"/>
    <w:multiLevelType w:val="hybridMultilevel"/>
    <w:tmpl w:val="6AE2D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A43B4"/>
    <w:multiLevelType w:val="hybridMultilevel"/>
    <w:tmpl w:val="19728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02D7E"/>
    <w:multiLevelType w:val="hybridMultilevel"/>
    <w:tmpl w:val="E80CB70C"/>
    <w:lvl w:ilvl="0" w:tplc="C77C7F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8238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494030">
    <w:abstractNumId w:val="6"/>
  </w:num>
  <w:num w:numId="3" w16cid:durableId="1542015084">
    <w:abstractNumId w:val="3"/>
  </w:num>
  <w:num w:numId="4" w16cid:durableId="138570776">
    <w:abstractNumId w:val="0"/>
  </w:num>
  <w:num w:numId="5" w16cid:durableId="1655983581">
    <w:abstractNumId w:val="2"/>
  </w:num>
  <w:num w:numId="6" w16cid:durableId="1506897144">
    <w:abstractNumId w:val="13"/>
  </w:num>
  <w:num w:numId="7" w16cid:durableId="989943858">
    <w:abstractNumId w:val="5"/>
  </w:num>
  <w:num w:numId="8" w16cid:durableId="767120329">
    <w:abstractNumId w:val="11"/>
  </w:num>
  <w:num w:numId="9" w16cid:durableId="373890012">
    <w:abstractNumId w:val="9"/>
  </w:num>
  <w:num w:numId="10" w16cid:durableId="95250458">
    <w:abstractNumId w:val="8"/>
  </w:num>
  <w:num w:numId="11" w16cid:durableId="6180592">
    <w:abstractNumId w:val="7"/>
  </w:num>
  <w:num w:numId="12" w16cid:durableId="398596775">
    <w:abstractNumId w:val="1"/>
  </w:num>
  <w:num w:numId="13" w16cid:durableId="810631178">
    <w:abstractNumId w:val="4"/>
  </w:num>
  <w:num w:numId="14" w16cid:durableId="137117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4C"/>
    <w:rsid w:val="000055EA"/>
    <w:rsid w:val="000369FE"/>
    <w:rsid w:val="000C27BA"/>
    <w:rsid w:val="00132690"/>
    <w:rsid w:val="00145AD8"/>
    <w:rsid w:val="00182B60"/>
    <w:rsid w:val="001C201D"/>
    <w:rsid w:val="001F791D"/>
    <w:rsid w:val="002A60B4"/>
    <w:rsid w:val="002B3E7B"/>
    <w:rsid w:val="0036492B"/>
    <w:rsid w:val="003945E3"/>
    <w:rsid w:val="003A5200"/>
    <w:rsid w:val="003C5CE6"/>
    <w:rsid w:val="004452FB"/>
    <w:rsid w:val="00453F6F"/>
    <w:rsid w:val="00520726"/>
    <w:rsid w:val="00537F8E"/>
    <w:rsid w:val="00547DF9"/>
    <w:rsid w:val="006B7B44"/>
    <w:rsid w:val="007112BB"/>
    <w:rsid w:val="0073095B"/>
    <w:rsid w:val="00742A0F"/>
    <w:rsid w:val="0076622E"/>
    <w:rsid w:val="007A6539"/>
    <w:rsid w:val="007A67A9"/>
    <w:rsid w:val="008838E7"/>
    <w:rsid w:val="008A134F"/>
    <w:rsid w:val="008A4875"/>
    <w:rsid w:val="008D14AB"/>
    <w:rsid w:val="008E242F"/>
    <w:rsid w:val="00906DB6"/>
    <w:rsid w:val="00927F5A"/>
    <w:rsid w:val="009F7D1E"/>
    <w:rsid w:val="00A1687F"/>
    <w:rsid w:val="00A50E4C"/>
    <w:rsid w:val="00A647CD"/>
    <w:rsid w:val="00A87091"/>
    <w:rsid w:val="00AE5AC4"/>
    <w:rsid w:val="00B001ED"/>
    <w:rsid w:val="00B657D2"/>
    <w:rsid w:val="00B75A82"/>
    <w:rsid w:val="00BB6285"/>
    <w:rsid w:val="00BF0A08"/>
    <w:rsid w:val="00C042EC"/>
    <w:rsid w:val="00C5688B"/>
    <w:rsid w:val="00D0736C"/>
    <w:rsid w:val="00D723CC"/>
    <w:rsid w:val="00D96DE9"/>
    <w:rsid w:val="00E208B2"/>
    <w:rsid w:val="00EC3C43"/>
    <w:rsid w:val="00F2027C"/>
    <w:rsid w:val="00F2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4DD7"/>
  <w15:docId w15:val="{BA6F47E5-276A-4E86-B0E5-DB636024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4C"/>
    <w:rPr>
      <w:rFonts w:ascii="Tahoma" w:hAnsi="Tahoma" w:cs="Tahoma"/>
      <w:sz w:val="16"/>
      <w:szCs w:val="16"/>
    </w:rPr>
  </w:style>
  <w:style w:type="character" w:styleId="Hyperlink">
    <w:name w:val="Hyperlink"/>
    <w:semiHidden/>
    <w:unhideWhenUsed/>
    <w:rsid w:val="007A67A9"/>
    <w:rPr>
      <w:color w:val="0000FF"/>
      <w:u w:val="single"/>
    </w:rPr>
  </w:style>
  <w:style w:type="paragraph" w:styleId="PlainText">
    <w:name w:val="Plain Text"/>
    <w:basedOn w:val="Normal"/>
    <w:link w:val="PlainTextChar"/>
    <w:uiPriority w:val="99"/>
    <w:semiHidden/>
    <w:unhideWhenUsed/>
    <w:rsid w:val="007A67A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A67A9"/>
    <w:rPr>
      <w:rFonts w:ascii="Calibri" w:eastAsia="Calibri" w:hAnsi="Calibri" w:cs="Times New Roman"/>
      <w:szCs w:val="21"/>
    </w:rPr>
  </w:style>
  <w:style w:type="paragraph" w:styleId="BodyText">
    <w:name w:val="Body Text"/>
    <w:basedOn w:val="Normal"/>
    <w:link w:val="BodyTextChar"/>
    <w:uiPriority w:val="1"/>
    <w:qFormat/>
    <w:rsid w:val="00E208B2"/>
    <w:pPr>
      <w:widowControl w:val="0"/>
      <w:spacing w:after="0" w:line="240" w:lineRule="auto"/>
      <w:ind w:left="113"/>
    </w:pPr>
    <w:rPr>
      <w:rFonts w:ascii="Arial" w:eastAsia="Arial" w:hAnsi="Arial"/>
    </w:rPr>
  </w:style>
  <w:style w:type="character" w:customStyle="1" w:styleId="BodyTextChar">
    <w:name w:val="Body Text Char"/>
    <w:basedOn w:val="DefaultParagraphFont"/>
    <w:link w:val="BodyText"/>
    <w:uiPriority w:val="1"/>
    <w:rsid w:val="00E208B2"/>
    <w:rPr>
      <w:rFonts w:ascii="Arial" w:eastAsia="Arial" w:hAnsi="Arial"/>
    </w:rPr>
  </w:style>
  <w:style w:type="paragraph" w:styleId="NoSpacing">
    <w:name w:val="No Spacing"/>
    <w:uiPriority w:val="1"/>
    <w:qFormat/>
    <w:rsid w:val="00E208B2"/>
    <w:pPr>
      <w:widowControl w:val="0"/>
      <w:spacing w:after="0" w:line="240" w:lineRule="auto"/>
    </w:pPr>
  </w:style>
  <w:style w:type="paragraph" w:styleId="ListParagraph">
    <w:name w:val="List Paragraph"/>
    <w:basedOn w:val="Normal"/>
    <w:uiPriority w:val="34"/>
    <w:qFormat/>
    <w:rsid w:val="0039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Selectmens Office</dc:creator>
  <cp:lastModifiedBy>Michelle Giammarinaro</cp:lastModifiedBy>
  <cp:revision>2</cp:revision>
  <cp:lastPrinted>2022-11-08T18:20:00Z</cp:lastPrinted>
  <dcterms:created xsi:type="dcterms:W3CDTF">2023-03-14T18:32:00Z</dcterms:created>
  <dcterms:modified xsi:type="dcterms:W3CDTF">2023-03-14T18:32:00Z</dcterms:modified>
</cp:coreProperties>
</file>